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44" w:rsidRDefault="00C45A44">
      <w:pPr>
        <w:rPr>
          <w:b/>
        </w:rPr>
      </w:pPr>
      <w:r>
        <w:rPr>
          <w:b/>
        </w:rPr>
        <w:t>Key Takeaways:</w:t>
      </w:r>
    </w:p>
    <w:p w:rsidR="00C45A44" w:rsidRDefault="00C45A44">
      <w:pPr>
        <w:rPr>
          <w:b/>
        </w:rPr>
      </w:pPr>
    </w:p>
    <w:p w:rsidR="00C45A44" w:rsidRDefault="00C45A44">
      <w:r>
        <w:t>The need to create alignment of the vision with stakeholders’ understanding</w:t>
      </w:r>
    </w:p>
    <w:p w:rsidR="00C45A44" w:rsidRDefault="00C45A44"/>
    <w:p w:rsidR="00C45A44" w:rsidRDefault="00C45A44">
      <w:r>
        <w:t>Management change depends on incentives/crises (external stimuli)/but rarely on moral conviction</w:t>
      </w:r>
    </w:p>
    <w:p w:rsidR="00C45A44" w:rsidRDefault="00C45A44"/>
    <w:p w:rsidR="00C45A44" w:rsidRDefault="00C45A44">
      <w:r>
        <w:t>Resistance may be better stated and more convincing than the vision or good deed/will/intention</w:t>
      </w:r>
    </w:p>
    <w:p w:rsidR="00C45A44" w:rsidRDefault="00C45A44"/>
    <w:p w:rsidR="00C45A44" w:rsidRDefault="00C45A44">
      <w:r>
        <w:t>Trust is important in change/reform for you will need to entrust people with your vision</w:t>
      </w:r>
    </w:p>
    <w:p w:rsidR="00C45A44" w:rsidRDefault="00C45A44"/>
    <w:p w:rsidR="00C45A44" w:rsidRDefault="00C45A44">
      <w:r>
        <w:t>Change the method of choosing middle leadership according to good roles because these are the important persons</w:t>
      </w:r>
    </w:p>
    <w:p w:rsidR="00C45A44" w:rsidRDefault="00C45A44"/>
    <w:p w:rsidR="00C45A44" w:rsidRDefault="00C45A44">
      <w:r>
        <w:t>Those who get in the way—isolate them</w:t>
      </w:r>
    </w:p>
    <w:p w:rsidR="00C45A44" w:rsidRDefault="00C45A44"/>
    <w:p w:rsidR="00C45A44" w:rsidRDefault="00C45A44">
      <w:r>
        <w:t>Trust should begin with you and trickle down to others</w:t>
      </w:r>
    </w:p>
    <w:p w:rsidR="00C45A44" w:rsidRDefault="00C45A44"/>
    <w:p w:rsidR="00C45A44" w:rsidRDefault="00C45A44">
      <w:r>
        <w:t>For those affected by change, find them a place in the story</w:t>
      </w:r>
    </w:p>
    <w:p w:rsidR="00C45A44" w:rsidRDefault="00C45A44"/>
    <w:p w:rsidR="00C45A44" w:rsidRDefault="00C45A44">
      <w:pPr>
        <w:rPr>
          <w:rFonts w:ascii="pm" w:hAnsi="pm"/>
        </w:rPr>
      </w:pPr>
      <w:r>
        <w:t>We</w:t>
      </w:r>
      <w:r>
        <w:rPr>
          <w:rFonts w:ascii="pm" w:hAnsi="pm"/>
        </w:rPr>
        <w:t xml:space="preserve"> don’t mention the role of education and its problems in the future</w:t>
      </w:r>
    </w:p>
    <w:p w:rsidR="00C45A44" w:rsidRDefault="00C45A44">
      <w:pPr>
        <w:rPr>
          <w:rFonts w:ascii="pm" w:hAnsi="pm"/>
        </w:rPr>
      </w:pPr>
    </w:p>
    <w:p w:rsidR="00C45A44" w:rsidRDefault="00C45A44">
      <w:pPr>
        <w:rPr>
          <w:rFonts w:ascii="pm" w:hAnsi="pm"/>
        </w:rPr>
      </w:pPr>
      <w:r>
        <w:rPr>
          <w:rFonts w:ascii="pm" w:hAnsi="pm"/>
        </w:rPr>
        <w:t>Inclusiveness—persuasion and collaboration is core to gaining support</w:t>
      </w:r>
      <w:r w:rsidR="00A355BD">
        <w:rPr>
          <w:rFonts w:ascii="pm" w:hAnsi="pm"/>
        </w:rPr>
        <w:t xml:space="preserve">; </w:t>
      </w:r>
      <w:r w:rsidR="00437124">
        <w:rPr>
          <w:rFonts w:ascii="pm" w:hAnsi="pm"/>
        </w:rPr>
        <w:t>ventilation</w:t>
      </w:r>
      <w:r w:rsidR="00A355BD">
        <w:rPr>
          <w:rFonts w:ascii="pm" w:hAnsi="pm"/>
        </w:rPr>
        <w:t xml:space="preserve"> is a last resort, which</w:t>
      </w:r>
      <w:r>
        <w:rPr>
          <w:rFonts w:ascii="pm" w:hAnsi="pm"/>
        </w:rPr>
        <w:t xml:space="preserve"> may be deployed.</w:t>
      </w:r>
    </w:p>
    <w:p w:rsidR="00C45A44" w:rsidRDefault="00C45A44">
      <w:pPr>
        <w:rPr>
          <w:rFonts w:ascii="pm" w:hAnsi="pm"/>
        </w:rPr>
      </w:pPr>
    </w:p>
    <w:p w:rsidR="00C45A44" w:rsidRDefault="00C45A44">
      <w:pPr>
        <w:rPr>
          <w:rFonts w:ascii="pm" w:hAnsi="pm"/>
        </w:rPr>
      </w:pPr>
      <w:r>
        <w:rPr>
          <w:rFonts w:ascii="pm" w:hAnsi="pm"/>
        </w:rPr>
        <w:t>Bringing in a variety of types across the org for promoting reform (“line of sight” diagonal)</w:t>
      </w:r>
    </w:p>
    <w:p w:rsidR="00C45A44" w:rsidRDefault="00C45A44">
      <w:pPr>
        <w:rPr>
          <w:rFonts w:ascii="pm" w:hAnsi="pm"/>
        </w:rPr>
      </w:pPr>
    </w:p>
    <w:p w:rsidR="00C45A44" w:rsidRPr="00C45A44" w:rsidRDefault="00C45A44">
      <w:pPr>
        <w:rPr>
          <w:rFonts w:ascii="pm" w:hAnsi="pm"/>
        </w:rPr>
      </w:pPr>
    </w:p>
    <w:p w:rsidR="00C45A44" w:rsidRDefault="00C45A44">
      <w:pPr>
        <w:rPr>
          <w:b/>
        </w:rPr>
      </w:pPr>
    </w:p>
    <w:p w:rsidR="00C45A44" w:rsidRDefault="00C45A44">
      <w:pPr>
        <w:rPr>
          <w:b/>
        </w:rPr>
      </w:pPr>
      <w:r>
        <w:rPr>
          <w:b/>
        </w:rPr>
        <w:t>Want more of this:</w:t>
      </w:r>
    </w:p>
    <w:p w:rsidR="00C45A44" w:rsidRDefault="00C45A44">
      <w:pPr>
        <w:rPr>
          <w:b/>
        </w:rPr>
      </w:pPr>
    </w:p>
    <w:p w:rsidR="00C45A44" w:rsidRDefault="00C45A44">
      <w:r w:rsidRPr="00C45A44">
        <w:rPr>
          <w:u w:val="single"/>
        </w:rPr>
        <w:t xml:space="preserve">Communication </w:t>
      </w:r>
      <w:r>
        <w:t xml:space="preserve">and building </w:t>
      </w:r>
      <w:r w:rsidRPr="00C45A44">
        <w:rPr>
          <w:u w:val="single"/>
        </w:rPr>
        <w:t>trust</w:t>
      </w:r>
    </w:p>
    <w:p w:rsidR="00C45A44" w:rsidRDefault="00C45A44"/>
    <w:p w:rsidR="00F07E58" w:rsidRPr="00C45A44" w:rsidRDefault="00C45A44">
      <w:r>
        <w:t>How to get middle managers to be part of the reform process</w:t>
      </w:r>
    </w:p>
    <w:sectPr w:rsidR="00F07E58" w:rsidRPr="00C45A44" w:rsidSect="00114E16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44" w:rsidRDefault="00C45A44">
    <w:pPr>
      <w:pStyle w:val="Header"/>
    </w:pPr>
    <w:r>
      <w:t>DAY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6187"/>
    <w:rsid w:val="00331B97"/>
    <w:rsid w:val="00346187"/>
    <w:rsid w:val="00437124"/>
    <w:rsid w:val="00A355BD"/>
    <w:rsid w:val="00B9780A"/>
    <w:rsid w:val="00C45A44"/>
    <w:rsid w:val="00F97E1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5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A44"/>
  </w:style>
  <w:style w:type="paragraph" w:styleId="Footer">
    <w:name w:val="footer"/>
    <w:basedOn w:val="Normal"/>
    <w:link w:val="FooterChar"/>
    <w:uiPriority w:val="99"/>
    <w:semiHidden/>
    <w:unhideWhenUsed/>
    <w:rsid w:val="00C45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871</Characters>
  <Application>Microsoft Macintosh Word</Application>
  <DocSecurity>0</DocSecurity>
  <Lines>7</Lines>
  <Paragraphs>1</Paragraphs>
  <ScaleCrop>false</ScaleCrop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Noyes</dc:creator>
  <cp:keywords/>
  <cp:lastModifiedBy>Allison Noyes</cp:lastModifiedBy>
  <cp:revision>6</cp:revision>
  <dcterms:created xsi:type="dcterms:W3CDTF">2012-06-21T04:56:00Z</dcterms:created>
  <dcterms:modified xsi:type="dcterms:W3CDTF">2012-06-21T15:55:00Z</dcterms:modified>
</cp:coreProperties>
</file>